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bookmarkStart w:id="0" w:name="_GoBack"/>
      <w:r/>
      <w:bookmarkEnd w:id="0"/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Уполномоченн</w:t>
      </w:r>
      <w:r>
        <w:rPr>
          <w:sz w:val="28"/>
          <w:szCs w:val="28"/>
          <w:u w:val="single"/>
        </w:rPr>
        <w:t xml:space="preserve">ое структурное подразделение администрации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экономики, прогнозирования и инвестиционной политики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 xml:space="preserve">Наименование </w:t>
      </w:r>
      <w:r>
        <w:rPr>
          <w:b w:val="0"/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решения Совета депутатов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b w:val="0"/>
          <w:bCs w:val="0"/>
          <w:sz w:val="28"/>
        </w:rPr>
        <w:t xml:space="preserve"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b w:val="0"/>
          <w:bCs w:val="0"/>
          <w:sz w:val="28"/>
        </w:rPr>
        <w:t xml:space="preserve">ниципального округа Нижегородской области»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от 29 июля 2025 г. № 50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Замечаний </w:t>
      </w:r>
      <w:r>
        <w:rPr>
          <w:sz w:val="28"/>
          <w:szCs w:val="28"/>
        </w:rPr>
        <w:t xml:space="preserve">и предложений </w:t>
      </w:r>
      <w:r>
        <w:rPr>
          <w:sz w:val="28"/>
          <w:szCs w:val="28"/>
        </w:rPr>
        <w:t xml:space="preserve">по проведенной оценке не</w:t>
      </w:r>
      <w:r>
        <w:rPr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Оценка регулирующего воздействия </w:t>
      </w:r>
      <w:r>
        <w:rPr>
          <w:b w:val="0"/>
          <w:sz w:val="28"/>
          <w:szCs w:val="28"/>
        </w:rPr>
        <w:t xml:space="preserve">проекта решения Совета депутатов Бутурлинского муниципального округа Нижегородской области «О внесении изменений в </w:t>
      </w:r>
      <w:r>
        <w:rPr>
          <w:b w:val="0"/>
          <w:sz w:val="28"/>
        </w:rPr>
        <w:t xml:space="preserve"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 2025 г. № 50</w:t>
      </w:r>
      <w:r>
        <w:rPr>
          <w:b w:val="0"/>
          <w:sz w:val="28"/>
          <w:szCs w:val="28"/>
        </w:rPr>
        <w:t xml:space="preserve">»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проведена в соответствии с  «</w:t>
      </w:r>
      <w:r>
        <w:rPr>
          <w:b w:val="0"/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r>
        <w:rPr>
          <w:b w:val="0"/>
          <w:bCs w:val="0"/>
          <w:sz w:val="28"/>
          <w:szCs w:val="28"/>
        </w:rPr>
        <w:t xml:space="preserve">Бутурлинского муниципального района  Нижегородской области»,  </w:t>
      </w:r>
      <w:r>
        <w:rPr>
          <w:b w:val="0"/>
          <w:sz w:val="28"/>
          <w:szCs w:val="28"/>
        </w:rPr>
        <w:t xml:space="preserve">утвержденного Постановлением администрации Бутурлинского муниципального района от  30.12.2025 г. № 1893.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Мочалова Ирина Васильевна</w:t>
      </w:r>
      <w:r>
        <w:rPr>
          <w:rFonts w:ascii="Times New Roman" w:hAnsi="Times New Roman"/>
          <w:sz w:val="28"/>
          <w:szCs w:val="28"/>
          <w:u w:val="single"/>
        </w:rPr>
        <w:t xml:space="preserve">, начальник отдела экономики, прогнозирования и инвестиционной политики администрации Бутурлинского муниципального округа Нижегородской области.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7"/>
        <w:ind w:left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Контактный телефон:   8(831 72) 5-27-28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Адрес эл</w:t>
      </w:r>
      <w:r>
        <w:rPr>
          <w:sz w:val="28"/>
          <w:szCs w:val="28"/>
          <w:u w:val="single"/>
        </w:rPr>
        <w:t xml:space="preserve">е</w:t>
      </w:r>
      <w:r>
        <w:rPr>
          <w:sz w:val="28"/>
          <w:szCs w:val="28"/>
          <w:u w:val="single"/>
        </w:rPr>
        <w:t xml:space="preserve">ктронной почты:  </w:t>
      </w:r>
      <w:hyperlink r:id="rId8" w:tooltip="mailto:eсonom@adm.but.nnov.ru" w:history="1">
        <w:r>
          <w:rPr>
            <w:rStyle w:val="838"/>
            <w:sz w:val="28"/>
            <w:szCs w:val="28"/>
            <w:lang w:val="en-US"/>
          </w:rPr>
          <w:t xml:space="preserve">e</w:t>
        </w:r>
        <w:r>
          <w:rPr>
            <w:rStyle w:val="838"/>
            <w:sz w:val="28"/>
            <w:szCs w:val="28"/>
          </w:rPr>
          <w:t xml:space="preserve">с</w:t>
        </w:r>
        <w:r>
          <w:rPr>
            <w:rStyle w:val="838"/>
            <w:sz w:val="28"/>
            <w:szCs w:val="28"/>
            <w:lang w:val="en-US"/>
          </w:rPr>
          <w:t xml:space="preserve">onom</w:t>
        </w:r>
        <w:r>
          <w:rPr>
            <w:rStyle w:val="838"/>
            <w:sz w:val="28"/>
            <w:szCs w:val="28"/>
          </w:rPr>
          <w:t xml:space="preserve">@</w:t>
        </w:r>
        <w:r>
          <w:rPr>
            <w:rStyle w:val="838"/>
            <w:sz w:val="28"/>
            <w:szCs w:val="28"/>
            <w:lang w:val="en-US"/>
          </w:rPr>
          <w:t xml:space="preserve">adm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but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nnov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                                             М.В. Мочалова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6" w:customStyle="1">
    <w:name w:val="ConsPlusTitle"/>
    <w:uiPriority w:val="99"/>
    <w:pPr>
      <w:widowControl w:val="off"/>
    </w:pPr>
    <w:rPr>
      <w:b/>
      <w:bCs/>
      <w:sz w:val="24"/>
      <w:szCs w:val="24"/>
    </w:rPr>
  </w:style>
  <w:style w:type="paragraph" w:styleId="837" w:customStyle="1">
    <w:name w:val="Абзац списка1"/>
    <w:basedOn w:val="831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38">
    <w:name w:val="Hyperlink"/>
    <w:rPr>
      <w:rFonts w:cs="Times New Roman"/>
      <w:color w:val="0000ff"/>
      <w:u w:val="single"/>
    </w:rPr>
  </w:style>
  <w:style w:type="paragraph" w:styleId="839">
    <w:name w:val="List Paragraph"/>
    <w:basedOn w:val="83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&#1089;onom@adm.but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2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potehin</dc:creator>
  <cp:keywords/>
  <cp:lastModifiedBy>oumi-2</cp:lastModifiedBy>
  <cp:revision>5</cp:revision>
  <dcterms:created xsi:type="dcterms:W3CDTF">2023-08-14T08:47:00Z</dcterms:created>
  <dcterms:modified xsi:type="dcterms:W3CDTF">2026-05-05T05:59:12Z</dcterms:modified>
</cp:coreProperties>
</file>